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87" w:rsidRPr="00530023" w:rsidRDefault="00000D87" w:rsidP="00000D87">
      <w:pPr>
        <w:pStyle w:val="Cabealho1"/>
        <w:jc w:val="both"/>
        <w:rPr>
          <w:rFonts w:ascii="Tahoma" w:hAnsi="Tahoma" w:cs="Tahoma"/>
          <w:i w:val="0"/>
          <w:sz w:val="24"/>
          <w:szCs w:val="24"/>
          <w:lang w:val="en-US"/>
        </w:rPr>
      </w:pPr>
      <w:bookmarkStart w:id="0" w:name="_Toc485222200"/>
      <w:r w:rsidRPr="00530023">
        <w:rPr>
          <w:rFonts w:ascii="Tahoma" w:hAnsi="Tahoma" w:cs="Tahoma"/>
          <w:i w:val="0"/>
          <w:sz w:val="24"/>
          <w:szCs w:val="24"/>
          <w:lang w:val="en-US"/>
        </w:rPr>
        <w:t>ABSTRACT</w:t>
      </w:r>
      <w:bookmarkEnd w:id="0"/>
    </w:p>
    <w:p w:rsidR="00000D87" w:rsidRPr="00530023" w:rsidRDefault="00000D87" w:rsidP="00000D87">
      <w:pPr>
        <w:spacing w:line="360" w:lineRule="auto"/>
        <w:ind w:firstLine="709"/>
        <w:jc w:val="both"/>
        <w:rPr>
          <w:rFonts w:ascii="Tahoma" w:hAnsi="Tahoma" w:cs="Tahoma"/>
          <w:b/>
          <w:lang w:val="en-US"/>
        </w:rPr>
      </w:pPr>
    </w:p>
    <w:p w:rsidR="00000D87" w:rsidRPr="00530023" w:rsidRDefault="00000D87" w:rsidP="00000D87">
      <w:pPr>
        <w:spacing w:line="360" w:lineRule="auto"/>
        <w:ind w:firstLine="709"/>
        <w:jc w:val="both"/>
        <w:rPr>
          <w:rFonts w:ascii="Tahoma" w:hAnsi="Tahoma" w:cs="Tahoma"/>
          <w:sz w:val="22"/>
          <w:szCs w:val="22"/>
          <w:lang w:val="en-US"/>
        </w:rPr>
      </w:pPr>
      <w:r w:rsidRPr="00530023">
        <w:rPr>
          <w:rFonts w:ascii="Tahoma" w:hAnsi="Tahoma" w:cs="Tahoma"/>
          <w:sz w:val="22"/>
          <w:szCs w:val="22"/>
          <w:lang w:val="en-US"/>
        </w:rPr>
        <w:t xml:space="preserve">The main objectives of this project were to determine the antibacterial activities of different alcoholic extracts obtained from the </w:t>
      </w:r>
      <w:r w:rsidRPr="00530023">
        <w:rPr>
          <w:rFonts w:ascii="Tahoma" w:hAnsi="Tahoma" w:cs="Tahoma"/>
          <w:i/>
          <w:sz w:val="22"/>
          <w:szCs w:val="22"/>
          <w:lang w:val="en-US"/>
        </w:rPr>
        <w:t xml:space="preserve">Chelidonium </w:t>
      </w:r>
      <w:proofErr w:type="spellStart"/>
      <w:r w:rsidRPr="00530023">
        <w:rPr>
          <w:rFonts w:ascii="Tahoma" w:hAnsi="Tahoma" w:cs="Tahoma"/>
          <w:i/>
          <w:sz w:val="22"/>
          <w:szCs w:val="22"/>
          <w:lang w:val="en-US"/>
        </w:rPr>
        <w:t>majus</w:t>
      </w:r>
      <w:proofErr w:type="spellEnd"/>
      <w:r w:rsidRPr="00530023">
        <w:rPr>
          <w:rFonts w:ascii="Tahoma" w:hAnsi="Tahoma" w:cs="Tahoma"/>
          <w:sz w:val="22"/>
          <w:szCs w:val="22"/>
          <w:lang w:val="en-US"/>
        </w:rPr>
        <w:t xml:space="preserve"> plant in order to produce a disinfectant solution, free of iodine that could replace those existing in the market. On the other hand, it was also intended to develop a biodegradable composite, from the plant extract and potato residues, to replace the current quick dressings. These dressings also have a film impregnated with disinfectant solution, so when the dressing is placed on a lesion of the epidermis, in addition to staunching the hemorrhage and </w:t>
      </w:r>
      <w:bookmarkStart w:id="1" w:name="_GoBack"/>
      <w:bookmarkEnd w:id="1"/>
      <w:r w:rsidRPr="00530023">
        <w:rPr>
          <w:rFonts w:ascii="Tahoma" w:hAnsi="Tahoma" w:cs="Tahoma"/>
          <w:sz w:val="22"/>
          <w:szCs w:val="22"/>
          <w:lang w:val="en-US"/>
        </w:rPr>
        <w:t xml:space="preserve">protecting the wound, it will also work as a disinfectant. Thus, the objectives of this project were achieved by verifying that both the crude ethanoic extract and the dried ethanoic extract have antibacterial properties compared to the disinfectant solutions on the market, proven by </w:t>
      </w:r>
      <w:proofErr w:type="spellStart"/>
      <w:r w:rsidRPr="00530023">
        <w:rPr>
          <w:rFonts w:ascii="Tahoma" w:hAnsi="Tahoma" w:cs="Tahoma"/>
          <w:sz w:val="22"/>
          <w:szCs w:val="22"/>
          <w:lang w:val="en-US"/>
        </w:rPr>
        <w:t>antibiogram</w:t>
      </w:r>
      <w:proofErr w:type="spellEnd"/>
      <w:r w:rsidRPr="00530023">
        <w:rPr>
          <w:rFonts w:ascii="Tahoma" w:hAnsi="Tahoma" w:cs="Tahoma"/>
          <w:sz w:val="22"/>
          <w:szCs w:val="22"/>
          <w:lang w:val="en-US"/>
        </w:rPr>
        <w:t>. On the other hand, in relation to the aqueous extract starch composite, biodegradability was observed, indicating fungi after two days on land.</w:t>
      </w:r>
    </w:p>
    <w:p w:rsidR="00000D87" w:rsidRPr="00530023" w:rsidRDefault="00000D87" w:rsidP="00000D87">
      <w:pPr>
        <w:spacing w:line="360" w:lineRule="auto"/>
        <w:ind w:firstLine="709"/>
        <w:jc w:val="both"/>
        <w:rPr>
          <w:rFonts w:ascii="Tahoma" w:hAnsi="Tahoma" w:cs="Tahoma"/>
          <w:sz w:val="22"/>
          <w:szCs w:val="22"/>
          <w:lang w:val="en-US"/>
        </w:rPr>
      </w:pPr>
    </w:p>
    <w:p w:rsidR="00000D87" w:rsidRPr="00530023" w:rsidRDefault="00000D87" w:rsidP="00000D87">
      <w:pPr>
        <w:spacing w:line="360" w:lineRule="auto"/>
        <w:ind w:firstLine="709"/>
        <w:jc w:val="both"/>
        <w:rPr>
          <w:rFonts w:ascii="Tahoma" w:hAnsi="Tahoma" w:cs="Tahoma"/>
          <w:sz w:val="22"/>
          <w:szCs w:val="22"/>
          <w:lang w:val="en-US"/>
        </w:rPr>
      </w:pPr>
      <w:r w:rsidRPr="00530023">
        <w:rPr>
          <w:rFonts w:ascii="Tahoma" w:hAnsi="Tahoma" w:cs="Tahoma"/>
          <w:b/>
          <w:sz w:val="22"/>
          <w:szCs w:val="22"/>
          <w:lang w:val="en-US"/>
        </w:rPr>
        <w:t>Key words:</w:t>
      </w:r>
      <w:r>
        <w:rPr>
          <w:rFonts w:ascii="Tahoma" w:hAnsi="Tahoma" w:cs="Tahoma"/>
          <w:sz w:val="22"/>
          <w:szCs w:val="22"/>
          <w:lang w:val="en-US"/>
        </w:rPr>
        <w:t xml:space="preserve"> </w:t>
      </w:r>
      <w:r w:rsidRPr="00000D87">
        <w:rPr>
          <w:rFonts w:ascii="Tahoma" w:hAnsi="Tahoma" w:cs="Tahoma"/>
          <w:i/>
          <w:sz w:val="22"/>
          <w:szCs w:val="22"/>
          <w:lang w:val="en-US"/>
        </w:rPr>
        <w:t xml:space="preserve">Chelidonium </w:t>
      </w:r>
      <w:proofErr w:type="spellStart"/>
      <w:r w:rsidRPr="00000D87">
        <w:rPr>
          <w:rFonts w:ascii="Tahoma" w:hAnsi="Tahoma" w:cs="Tahoma"/>
          <w:i/>
          <w:sz w:val="22"/>
          <w:szCs w:val="22"/>
          <w:lang w:val="en-US"/>
        </w:rPr>
        <w:t>majus</w:t>
      </w:r>
      <w:proofErr w:type="spellEnd"/>
      <w:r w:rsidRPr="00000D87">
        <w:rPr>
          <w:rFonts w:ascii="Tahoma" w:hAnsi="Tahoma" w:cs="Tahoma"/>
          <w:i/>
          <w:sz w:val="22"/>
          <w:szCs w:val="22"/>
          <w:lang w:val="en-US"/>
        </w:rPr>
        <w:t xml:space="preserve"> L</w:t>
      </w:r>
      <w:r w:rsidRPr="00530023">
        <w:rPr>
          <w:rFonts w:ascii="Tahoma" w:hAnsi="Tahoma" w:cs="Tahoma"/>
          <w:sz w:val="22"/>
          <w:szCs w:val="22"/>
          <w:lang w:val="en-US"/>
        </w:rPr>
        <w:t>., plant, antibacterial, disinfectant solution, dressings and biodegradability.</w:t>
      </w:r>
    </w:p>
    <w:p w:rsidR="00333956" w:rsidRPr="00000D87" w:rsidRDefault="00333956">
      <w:pPr>
        <w:rPr>
          <w:lang w:val="en-US"/>
        </w:rPr>
      </w:pPr>
    </w:p>
    <w:sectPr w:rsidR="00333956" w:rsidRPr="00000D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4F"/>
    <w:rsid w:val="00000D87"/>
    <w:rsid w:val="00333956"/>
    <w:rsid w:val="003D3950"/>
    <w:rsid w:val="00413F70"/>
    <w:rsid w:val="007222C7"/>
    <w:rsid w:val="00793520"/>
    <w:rsid w:val="00796C3A"/>
    <w:rsid w:val="008B3A9F"/>
    <w:rsid w:val="00B7212B"/>
    <w:rsid w:val="00B74C5A"/>
    <w:rsid w:val="00F23CDA"/>
    <w:rsid w:val="00F371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C6053-E7F0-49BF-BAC9-9B79C5A5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D87"/>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ter"/>
    <w:uiPriority w:val="99"/>
    <w:qFormat/>
    <w:rsid w:val="00000D87"/>
    <w:pPr>
      <w:keepNext/>
      <w:jc w:val="right"/>
      <w:outlineLvl w:val="0"/>
    </w:pPr>
    <w:rPr>
      <w:rFonts w:ascii="Book Antiqua" w:hAnsi="Book Antiqua"/>
      <w:b/>
      <w:i/>
      <w:sz w:val="26"/>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9"/>
    <w:rsid w:val="00000D87"/>
    <w:rPr>
      <w:rFonts w:ascii="Book Antiqua" w:eastAsia="Times New Roman" w:hAnsi="Book Antiqua" w:cs="Times New Roman"/>
      <w:b/>
      <w:i/>
      <w:sz w:val="26"/>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989</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Filipe Antunes Paulino</dc:creator>
  <cp:keywords/>
  <dc:description/>
  <cp:lastModifiedBy>Bruno Filipe Antunes Paulino</cp:lastModifiedBy>
  <cp:revision>2</cp:revision>
  <dcterms:created xsi:type="dcterms:W3CDTF">2017-07-04T10:09:00Z</dcterms:created>
  <dcterms:modified xsi:type="dcterms:W3CDTF">2017-07-04T10:09:00Z</dcterms:modified>
</cp:coreProperties>
</file>